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5F0AC506" w:rsidR="00E061A1" w:rsidRPr="006B1107"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w:t>
      </w:r>
      <w:r w:rsidR="00390550">
        <w:rPr>
          <w:rFonts w:asciiTheme="majorBidi" w:eastAsia="Linux Libertine" w:hAnsiTheme="majorBidi" w:cstheme="majorBidi"/>
          <w:color w:val="000000"/>
          <w:sz w:val="24"/>
          <w:szCs w:val="24"/>
        </w:rPr>
        <w:t>DBSCAN</w:t>
      </w:r>
      <w:r w:rsidRPr="00F33643">
        <w:rPr>
          <w:rFonts w:asciiTheme="majorBidi" w:eastAsia="Linux Libertine" w:hAnsiTheme="majorBidi" w:cstheme="majorBidi"/>
          <w:color w:val="000000"/>
          <w:sz w:val="24"/>
          <w:szCs w:val="24"/>
        </w:rPr>
        <w:t>,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w:t>
      </w:r>
      <w:r>
        <w:rPr>
          <w:rFonts w:asciiTheme="majorBidi" w:eastAsia="Linux Libertine" w:hAnsiTheme="majorBidi" w:cstheme="majorBidi"/>
          <w:color w:val="000000"/>
          <w:sz w:val="24"/>
          <w:szCs w:val="24"/>
        </w:rPr>
        <w:t>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w:t>
      </w:r>
      <w:r w:rsidR="00C11E9C">
        <w:rPr>
          <w:rFonts w:asciiTheme="majorBidi" w:eastAsia="Linux Libertine" w:hAnsiTheme="majorBidi" w:cstheme="majorBidi"/>
          <w:color w:val="000000"/>
          <w:sz w:val="24"/>
          <w:szCs w:val="24"/>
        </w:rPr>
        <w:lastRenderedPageBreak/>
        <w:t>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w:t>
      </w:r>
      <w:r w:rsidR="00636ECF">
        <w:rPr>
          <w:rFonts w:asciiTheme="majorBidi" w:eastAsia="Linux Libertine" w:hAnsiTheme="majorBidi" w:cstheme="majorBidi"/>
          <w:color w:val="000000"/>
          <w:sz w:val="24"/>
          <w:szCs w:val="24"/>
        </w:rPr>
        <w:t xml:space="preserve">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w:t>
      </w:r>
      <w:r w:rsidR="00812EE0">
        <w:rPr>
          <w:rFonts w:asciiTheme="majorBidi" w:eastAsia="Linux Libertine" w:hAnsiTheme="majorBidi" w:cstheme="majorBidi"/>
          <w:color w:val="000000"/>
          <w:sz w:val="24"/>
          <w:szCs w:val="24"/>
        </w:rPr>
        <w:lastRenderedPageBreak/>
        <w:t xml:space="preserve">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w:t>
      </w:r>
      <w:r>
        <w:rPr>
          <w:rFonts w:asciiTheme="majorBidi" w:eastAsia="Linux Libertine" w:hAnsiTheme="majorBidi" w:cstheme="majorBidi"/>
          <w:color w:val="000000"/>
          <w:sz w:val="24"/>
          <w:szCs w:val="24"/>
        </w:rPr>
        <w:t xml:space="preserve">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w:t>
      </w:r>
      <w:r>
        <w:rPr>
          <w:rFonts w:asciiTheme="majorBidi" w:eastAsia="Linux Libertine" w:hAnsiTheme="majorBidi" w:cstheme="majorBidi"/>
          <w:color w:val="000000"/>
          <w:sz w:val="24"/>
          <w:szCs w:val="24"/>
        </w:rPr>
        <w:lastRenderedPageBreak/>
        <w:t>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 xml:space="preserve">only those markers and their corresponding lineages relevant to dendritic cells were selected, with the </w:t>
      </w:r>
      <w:r w:rsidR="004D31FE" w:rsidRPr="00470AAB">
        <w:rPr>
          <w:rFonts w:asciiTheme="majorBidi" w:eastAsia="Linux Libertine" w:hAnsiTheme="majorBidi" w:cstheme="majorBidi"/>
          <w:color w:val="000000" w:themeColor="text1"/>
          <w:sz w:val="24"/>
          <w:szCs w:val="24"/>
        </w:rPr>
        <w:lastRenderedPageBreak/>
        <w:t>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3761C1">
      <w:pPr>
        <w:pBdr>
          <w:top w:val="nil"/>
          <w:left w:val="nil"/>
          <w:bottom w:val="nil"/>
          <w:right w:val="nil"/>
          <w:between w:val="nil"/>
        </w:pBdr>
        <w:spacing w:beforeLines="30" w:before="72" w:afterLines="30" w:after="72"/>
        <w:ind w:left="-90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1568A8FA">
            <wp:extent cx="3773214" cy="2475164"/>
            <wp:effectExtent l="0" t="0" r="0" b="1905"/>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906" cy="2554336"/>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w:t>
      </w:r>
      <w:r w:rsidRPr="008A5958">
        <w:rPr>
          <w:b w:val="0"/>
          <w:bCs/>
        </w:rPr>
        <w:t>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lastRenderedPageBreak/>
        <w:t xml:space="preserve">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7D97E85F">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76BC4F56" w:rsidR="0033224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265A77F"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5CCE112"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4DEFA4F3">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9C7F5C">
        <w:rPr>
          <w:rFonts w:asciiTheme="majorBidi" w:eastAsia="Linux Libertine" w:hAnsiTheme="majorBidi" w:cstheme="majorBidi"/>
          <w:color w:val="000000" w:themeColor="text1"/>
          <w:sz w:val="24"/>
          <w:szCs w:val="24"/>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5375A26C"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4C240BB"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19833E34" w14:textId="30577CE3"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w:t>
      </w:r>
      <w:r w:rsidRPr="00470AAB">
        <w:rPr>
          <w:rFonts w:asciiTheme="majorBidi" w:eastAsia="Linux Libertine" w:hAnsiTheme="majorBidi" w:cstheme="majorBidi"/>
          <w:color w:val="000000" w:themeColor="text1"/>
          <w:sz w:val="24"/>
          <w:szCs w:val="24"/>
        </w:rPr>
        <w:t>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5B685E1F">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 xml:space="preserve">The stratified sampling is crucial over random sampling as it is important to </w:t>
      </w:r>
      <w:r w:rsidR="00F5470B">
        <w:rPr>
          <w:rFonts w:asciiTheme="majorBidi" w:eastAsia="Linux Libertine" w:hAnsiTheme="majorBidi" w:cstheme="majorBidi"/>
          <w:color w:val="000000" w:themeColor="text1"/>
          <w:sz w:val="24"/>
          <w:szCs w:val="24"/>
        </w:rPr>
        <w:lastRenderedPageBreak/>
        <w:t>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w:t>
      </w:r>
      <w:r w:rsidRPr="00815E87">
        <w:rPr>
          <w:rFonts w:asciiTheme="majorBidi" w:eastAsia="Linux Libertine" w:hAnsiTheme="majorBidi" w:cstheme="majorBidi"/>
          <w:color w:val="000000" w:themeColor="text1"/>
          <w:sz w:val="24"/>
          <w:szCs w:val="24"/>
        </w:rPr>
        <w:t>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31F6BE19" w:rsidR="00E15049" w:rsidRPr="00775F12" w:rsidRDefault="004A157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7C605277" wp14:editId="64F32187">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0B346674" w:rsidR="003D38FE" w:rsidRPr="00381D7F"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5"/>
                    <a:stretch>
                      <a:fillRect/>
                    </a:stretch>
                  </pic:blipFill>
                  <pic:spPr>
                    <a:xfrm>
                      <a:off x="0" y="0"/>
                      <a:ext cx="2971800" cy="2143125"/>
                    </a:xfrm>
                    <a:prstGeom prst="rect">
                      <a:avLst/>
                    </a:prstGeom>
                  </pic:spPr>
                </pic:pic>
              </a:graphicData>
            </a:graphic>
          </wp:inline>
        </w:drawing>
      </w:r>
    </w:p>
    <w:p w14:paraId="37F9E7FF" w14:textId="0D2A3998"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T-distributed 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w:t>
      </w:r>
      <w:r w:rsidRPr="00470AAB">
        <w:rPr>
          <w:rFonts w:asciiTheme="majorBidi" w:eastAsia="Linux Libertine" w:hAnsiTheme="majorBidi" w:cstheme="majorBidi"/>
          <w:color w:val="000000" w:themeColor="text1"/>
          <w:sz w:val="24"/>
          <w:szCs w:val="24"/>
        </w:rPr>
        <w:t xml:space="preserve">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All of these methods intended to address the cost-effective computing problem </w:t>
      </w:r>
      <w:r w:rsidR="00F12884" w:rsidRPr="000C5D54">
        <w:rPr>
          <w:rFonts w:asciiTheme="majorBidi" w:eastAsia="Linux Libertine" w:hAnsiTheme="majorBidi" w:cstheme="majorBidi"/>
          <w:sz w:val="24"/>
          <w:szCs w:val="24"/>
        </w:rPr>
        <w:lastRenderedPageBreak/>
        <w:t>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lastRenderedPageBreak/>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DBSCAN does not have the same requirement to predefine the number of clusters expected as they do for both the GMM and K-means clustering method. Epsilon was set at 30 with minimum samples required for a cluster set at 110. Cross-</w:t>
      </w:r>
      <w:r w:rsidRPr="004F1232">
        <w:rPr>
          <w:rFonts w:ascii="Times New Roman" w:hAnsi="Times New Roman" w:cs="Times New Roman"/>
          <w:sz w:val="24"/>
          <w:szCs w:val="24"/>
        </w:rPr>
        <w:lastRenderedPageBreak/>
        <w:t>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w:t>
      </w:r>
      <w:r w:rsidRPr="000C5D54">
        <w:rPr>
          <w:rFonts w:asciiTheme="majorBidi" w:eastAsia="Linux Libertine" w:hAnsiTheme="majorBidi" w:cstheme="majorBidi"/>
          <w:sz w:val="24"/>
          <w:szCs w:val="24"/>
        </w:rPr>
        <w:lastRenderedPageBreak/>
        <w:t xml:space="preserve">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Silhouette Score when using PCA data and the </w:t>
      </w:r>
      <w:r w:rsidRPr="004F1232">
        <w:rPr>
          <w:rFonts w:ascii="Times New Roman" w:hAnsi="Times New Roman" w:cs="Times New Roman"/>
          <w:sz w:val="24"/>
          <w:szCs w:val="24"/>
        </w:rPr>
        <w:lastRenderedPageBreak/>
        <w:t>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w:t>
      </w:r>
      <w:r>
        <w:rPr>
          <w:rFonts w:asciiTheme="majorBidi" w:eastAsia="Linux Libertine" w:hAnsiTheme="majorBidi" w:cstheme="majorBidi"/>
          <w:color w:val="000000"/>
          <w:sz w:val="24"/>
          <w:szCs w:val="24"/>
        </w:rPr>
        <w:t xml:space="preserve">and Uniform Manifold Approximation and Projection UMAP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w:t>
      </w:r>
      <w:r>
        <w:rPr>
          <w:rFonts w:asciiTheme="majorBidi" w:eastAsia="Linux Libertine" w:hAnsiTheme="majorBidi" w:cstheme="majorBidi"/>
          <w:sz w:val="24"/>
          <w:szCs w:val="24"/>
        </w:rPr>
        <w:lastRenderedPageBreak/>
        <w:t xml:space="preserve">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w:t>
      </w:r>
      <w:r w:rsidRPr="00E9663A">
        <w:rPr>
          <w:rFonts w:asciiTheme="majorBidi" w:eastAsia="Linux Libertine" w:hAnsiTheme="majorBidi" w:cstheme="majorBidi"/>
          <w:color w:val="000000"/>
          <w:sz w:val="24"/>
          <w:szCs w:val="24"/>
        </w:rPr>
        <w:lastRenderedPageBreak/>
        <w:t xml:space="preserve">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w:t>
      </w:r>
      <w:r w:rsidRPr="00607B46">
        <w:rPr>
          <w:rFonts w:asciiTheme="majorBidi" w:eastAsia="Linux Libertine" w:hAnsiTheme="majorBidi" w:cstheme="majorBidi"/>
          <w:color w:val="000000"/>
          <w:sz w:val="24"/>
          <w:szCs w:val="24"/>
        </w:rPr>
        <w:t xml:space="preserve">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AB86C" w14:textId="77777777" w:rsidR="00F235F8" w:rsidRDefault="00F235F8">
      <w:pPr>
        <w:spacing w:line="240" w:lineRule="auto"/>
      </w:pPr>
      <w:r>
        <w:separator/>
      </w:r>
    </w:p>
  </w:endnote>
  <w:endnote w:type="continuationSeparator" w:id="0">
    <w:p w14:paraId="102892F9" w14:textId="77777777" w:rsidR="00F235F8" w:rsidRDefault="00F235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3F314C" w14:textId="77777777" w:rsidR="00F235F8" w:rsidRDefault="00F235F8">
      <w:pPr>
        <w:spacing w:line="240" w:lineRule="auto"/>
      </w:pPr>
      <w:r>
        <w:separator/>
      </w:r>
    </w:p>
  </w:footnote>
  <w:footnote w:type="continuationSeparator" w:id="0">
    <w:p w14:paraId="0E072380" w14:textId="77777777" w:rsidR="00F235F8" w:rsidRDefault="00F235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851E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2242"/>
    <w:rsid w:val="003461B4"/>
    <w:rsid w:val="003541B2"/>
    <w:rsid w:val="00360CCD"/>
    <w:rsid w:val="003761C1"/>
    <w:rsid w:val="00381D7F"/>
    <w:rsid w:val="00386E1B"/>
    <w:rsid w:val="00390550"/>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1573"/>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03F1"/>
    <w:rsid w:val="00533BD1"/>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9C7F5C"/>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235F8"/>
    <w:rsid w:val="00F33643"/>
    <w:rsid w:val="00F3787B"/>
    <w:rsid w:val="00F45F68"/>
    <w:rsid w:val="00F5230C"/>
    <w:rsid w:val="00F5470B"/>
    <w:rsid w:val="00F67E53"/>
    <w:rsid w:val="00F83CBA"/>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16</Pages>
  <Words>6360</Words>
  <Characters>36254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Gabriella V Rivera</cp:lastModifiedBy>
  <cp:revision>185</cp:revision>
  <dcterms:created xsi:type="dcterms:W3CDTF">2024-11-18T05:00:00Z</dcterms:created>
  <dcterms:modified xsi:type="dcterms:W3CDTF">2024-12-07T19:43:00Z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